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4D05B" w14:textId="5ECD1CA7" w:rsidR="00DA76E4" w:rsidRPr="001420F3" w:rsidRDefault="00E70063" w:rsidP="009C30DE">
      <w:pPr>
        <w:pStyle w:val="a3"/>
        <w:spacing w:before="5" w:line="560" w:lineRule="exact"/>
        <w:ind w:left="0"/>
        <w:jc w:val="center"/>
        <w:rPr>
          <w:rFonts w:ascii="黑体" w:eastAsia="黑体" w:hAnsi="黑体"/>
          <w:b/>
          <w:bCs/>
          <w:sz w:val="40"/>
          <w:szCs w:val="40"/>
        </w:rPr>
      </w:pPr>
      <w:r w:rsidRPr="001420F3">
        <w:rPr>
          <w:rFonts w:ascii="黑体" w:eastAsia="黑体" w:hAnsi="黑体" w:hint="eastAsia"/>
          <w:b/>
          <w:bCs/>
          <w:sz w:val="40"/>
          <w:szCs w:val="40"/>
        </w:rPr>
        <w:t>浙江越秀外国语学院</w:t>
      </w:r>
      <w:r w:rsidR="009C30DE" w:rsidRPr="001420F3">
        <w:rPr>
          <w:rFonts w:ascii="黑体" w:eastAsia="黑体" w:hAnsi="黑体" w:hint="eastAsia"/>
          <w:b/>
          <w:bCs/>
          <w:sz w:val="40"/>
          <w:szCs w:val="40"/>
        </w:rPr>
        <w:t>生活垃圾分类管理制度</w:t>
      </w:r>
    </w:p>
    <w:p w14:paraId="51CC4F13" w14:textId="77777777" w:rsidR="009C30DE" w:rsidRPr="009C30DE" w:rsidRDefault="009C30DE" w:rsidP="009C30DE">
      <w:pPr>
        <w:pStyle w:val="a3"/>
        <w:spacing w:before="5" w:line="560" w:lineRule="exact"/>
        <w:ind w:left="0"/>
        <w:jc w:val="center"/>
        <w:rPr>
          <w:rFonts w:ascii="Arial Unicode MS"/>
          <w:b/>
          <w:bCs/>
          <w:sz w:val="36"/>
          <w:szCs w:val="36"/>
        </w:rPr>
      </w:pPr>
    </w:p>
    <w:p w14:paraId="6CFA1A02" w14:textId="3CDECF48" w:rsidR="00DA76E4" w:rsidRPr="00D94CFD" w:rsidRDefault="0032346D" w:rsidP="00D94CFD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 w:rsidRPr="00D94CFD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为有效推进我</w:t>
      </w:r>
      <w:r w:rsidR="0006478E" w:rsidRPr="00D94CFD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单位</w:t>
      </w:r>
      <w:r w:rsidRPr="00D94CFD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生活垃圾分类管理工作，营造一个干净整洁的办公环境，特制订本制度，请遵照执行。</w:t>
      </w:r>
    </w:p>
    <w:p w14:paraId="51C4AE98" w14:textId="77777777" w:rsidR="00DA76E4" w:rsidRPr="00D94CFD" w:rsidRDefault="0032346D" w:rsidP="00D94CFD">
      <w:pPr>
        <w:autoSpaceDE/>
        <w:autoSpaceDN/>
        <w:adjustRightInd w:val="0"/>
        <w:snapToGrid w:val="0"/>
        <w:spacing w:line="560" w:lineRule="exact"/>
        <w:ind w:firstLineChars="200" w:firstLine="562"/>
        <w:jc w:val="both"/>
        <w:rPr>
          <w:rFonts w:ascii="楷体_GB2312" w:eastAsia="楷体_GB2312" w:hAnsi="楷体"/>
          <w:b/>
          <w:bCs/>
          <w:kern w:val="2"/>
          <w:sz w:val="28"/>
          <w:szCs w:val="28"/>
          <w:lang w:val="en-US" w:bidi="ar-SA"/>
        </w:rPr>
      </w:pPr>
      <w:r w:rsidRPr="00D94CFD">
        <w:rPr>
          <w:rFonts w:ascii="楷体_GB2312" w:eastAsia="楷体_GB2312" w:hAnsi="楷体" w:hint="eastAsia"/>
          <w:b/>
          <w:bCs/>
          <w:kern w:val="2"/>
          <w:sz w:val="28"/>
          <w:szCs w:val="28"/>
          <w:lang w:val="en-US" w:bidi="ar-SA"/>
        </w:rPr>
        <w:t>一、垃圾的分类</w:t>
      </w:r>
    </w:p>
    <w:p w14:paraId="016ADE68" w14:textId="4ACFAAF6" w:rsidR="00DA76E4" w:rsidRPr="00D94CFD" w:rsidRDefault="0032346D" w:rsidP="00B01AD1">
      <w:pPr>
        <w:autoSpaceDE/>
        <w:autoSpaceDN/>
        <w:adjustRightInd w:val="0"/>
        <w:spacing w:line="560" w:lineRule="exact"/>
        <w:ind w:firstLineChars="400" w:firstLine="112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 w:rsidRPr="00D94CFD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严格按照四分法实行垃圾分类：即有害垃圾（红色桶）、可回收物（蓝色桶）、易腐垃圾（绿色桶）、其他垃圾（灰色桶）。</w:t>
      </w:r>
    </w:p>
    <w:p w14:paraId="7BE2DF72" w14:textId="77777777" w:rsidR="00DA76E4" w:rsidRPr="00D94CFD" w:rsidRDefault="0032346D" w:rsidP="00D94CFD">
      <w:pPr>
        <w:autoSpaceDE/>
        <w:autoSpaceDN/>
        <w:adjustRightInd w:val="0"/>
        <w:snapToGrid w:val="0"/>
        <w:spacing w:line="560" w:lineRule="exact"/>
        <w:ind w:firstLineChars="200" w:firstLine="562"/>
        <w:jc w:val="both"/>
        <w:rPr>
          <w:rFonts w:ascii="楷体_GB2312" w:eastAsia="楷体_GB2312" w:hAnsi="楷体"/>
          <w:b/>
          <w:bCs/>
          <w:kern w:val="2"/>
          <w:sz w:val="28"/>
          <w:szCs w:val="28"/>
          <w:lang w:val="en-US" w:bidi="ar-SA"/>
        </w:rPr>
      </w:pPr>
      <w:r w:rsidRPr="00D94CFD">
        <w:rPr>
          <w:rFonts w:ascii="楷体_GB2312" w:eastAsia="楷体_GB2312" w:hAnsi="楷体" w:hint="eastAsia"/>
          <w:b/>
          <w:bCs/>
          <w:kern w:val="2"/>
          <w:sz w:val="28"/>
          <w:szCs w:val="28"/>
          <w:lang w:val="en-US" w:bidi="ar-SA"/>
        </w:rPr>
        <w:t>二、垃圾定点设置及分类存放</w:t>
      </w:r>
    </w:p>
    <w:p w14:paraId="49A303F0" w14:textId="4ED4EEBE" w:rsidR="00DA76E4" w:rsidRPr="00B01AD1" w:rsidRDefault="00B01AD1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 w:rsidRPr="00B01AD1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1、</w:t>
      </w:r>
      <w:r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办公大楼和实验室（如有）</w:t>
      </w:r>
      <w:r w:rsidR="0032346D" w:rsidRPr="00B01AD1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 xml:space="preserve">之间设置分类垃圾桶 4 </w:t>
      </w:r>
      <w:proofErr w:type="gramStart"/>
      <w:r w:rsidR="0032346D" w:rsidRPr="00B01AD1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个</w:t>
      </w:r>
      <w:proofErr w:type="gramEnd"/>
      <w:r w:rsidR="0032346D" w:rsidRPr="00B01AD1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，分别为可回收物桶、其他垃圾桶、易腐垃圾桶及有害垃圾桶，并在</w:t>
      </w:r>
      <w:r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实验室（如有）</w:t>
      </w:r>
      <w:r w:rsidR="0032346D" w:rsidRPr="00B01AD1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附属贮存间设置专门有害垃圾存放点。</w:t>
      </w:r>
    </w:p>
    <w:p w14:paraId="0DDAE662" w14:textId="07CBED92" w:rsidR="00DA76E4" w:rsidRPr="00B01AD1" w:rsidRDefault="00B01AD1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 w:rsidRPr="00B01AD1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2</w:t>
      </w:r>
      <w:r w:rsidR="0032346D" w:rsidRPr="00B01AD1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 xml:space="preserve">、每楼层卫生间设置分类垃圾桶 3 </w:t>
      </w:r>
      <w:proofErr w:type="gramStart"/>
      <w:r w:rsidR="0032346D" w:rsidRPr="00B01AD1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个</w:t>
      </w:r>
      <w:proofErr w:type="gramEnd"/>
      <w:r w:rsidR="0032346D" w:rsidRPr="00B01AD1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，分别为可回收物桶、其他垃圾桶及易腐垃圾桶。</w:t>
      </w:r>
    </w:p>
    <w:p w14:paraId="21C4E910" w14:textId="16181126" w:rsidR="00DA76E4" w:rsidRPr="00B01AD1" w:rsidRDefault="00B01AD1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 w:rsidRPr="00B01AD1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3</w:t>
      </w:r>
      <w:r w:rsidR="0032346D" w:rsidRPr="00B01AD1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、办公区域每间办公室至少配备分类垃圾桶 1 组，用于投放可回收物和其他垃圾。</w:t>
      </w:r>
    </w:p>
    <w:p w14:paraId="1A2DCBC7" w14:textId="77777777" w:rsidR="00DA76E4" w:rsidRPr="00D94CFD" w:rsidRDefault="0032346D" w:rsidP="00D94CFD">
      <w:pPr>
        <w:autoSpaceDE/>
        <w:autoSpaceDN/>
        <w:adjustRightInd w:val="0"/>
        <w:snapToGrid w:val="0"/>
        <w:spacing w:line="560" w:lineRule="exact"/>
        <w:ind w:firstLineChars="200" w:firstLine="562"/>
        <w:jc w:val="both"/>
        <w:rPr>
          <w:rFonts w:ascii="楷体_GB2312" w:eastAsia="楷体_GB2312" w:hAnsi="楷体"/>
          <w:b/>
          <w:bCs/>
          <w:kern w:val="2"/>
          <w:sz w:val="28"/>
          <w:szCs w:val="28"/>
          <w:lang w:val="en-US" w:bidi="ar-SA"/>
        </w:rPr>
      </w:pPr>
      <w:r w:rsidRPr="00D94CFD">
        <w:rPr>
          <w:rFonts w:ascii="楷体_GB2312" w:eastAsia="楷体_GB2312" w:hAnsi="楷体" w:hint="eastAsia"/>
          <w:b/>
          <w:bCs/>
          <w:kern w:val="2"/>
          <w:sz w:val="28"/>
          <w:szCs w:val="28"/>
          <w:lang w:val="en-US" w:bidi="ar-SA"/>
        </w:rPr>
        <w:t>三、垃圾分类投放要求</w:t>
      </w:r>
    </w:p>
    <w:p w14:paraId="1DF40B4C" w14:textId="6095E275" w:rsidR="00DA76E4" w:rsidRDefault="00063D68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1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、易腐垃圾。办公室产生的食品残余、水果、茶叶渣等易腐垃圾应沥干水分，投入楼层的易腐垃圾桶中，不得直接倒入下水道</w:t>
      </w:r>
      <w:r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。</w:t>
      </w:r>
    </w:p>
    <w:p w14:paraId="3662278B" w14:textId="012717CF" w:rsidR="00DA76E4" w:rsidRPr="00063D68" w:rsidRDefault="00063D68" w:rsidP="008F4809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2、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可回收物。可回收物投入办公室或楼层的可回收桶中。大量的可回收垃圾（如报刊、期刊、打印纸等）整理后交由局办公室统一处理。破碎的玻璃应用包装物包好，防止划伤。投放的牛奶利乐包等食品包装盒应折叠压扁，剪开冲洗后投放。投放瓶罐类物品应尽可能将容器内产品用尽或倒尽，并清理干净后投放。纸巾和厕所纸因受污染不可回收，严重污染且不能冲洗干净的废玻璃制品和织物不可回收，应投入其他垃圾桶（灰色桶）。</w:t>
      </w:r>
    </w:p>
    <w:p w14:paraId="39A682AC" w14:textId="129A639E" w:rsidR="00DA76E4" w:rsidRPr="00063D68" w:rsidRDefault="001F1A5C" w:rsidP="008F4809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3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、其他垃圾。其他垃圾投入办公室或楼层的其他垃圾桶中</w:t>
      </w:r>
      <w:bookmarkStart w:id="0" w:name="_GoBack"/>
      <w:bookmarkEnd w:id="0"/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。普通一次性电池（碱性电池）不属于有害垃圾，应投放至其他垃圾桶。快餐盒、餐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lastRenderedPageBreak/>
        <w:t>巾纸等应分类投入其他垃圾桶。</w:t>
      </w:r>
    </w:p>
    <w:p w14:paraId="43EFD96D" w14:textId="1B051325" w:rsidR="00DA76E4" w:rsidRPr="00063D68" w:rsidRDefault="001209AB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4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、有害垃圾。各处室、直属单位产生有害垃圾应</w:t>
      </w:r>
      <w:proofErr w:type="gramStart"/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联系局</w:t>
      </w:r>
      <w:proofErr w:type="gramEnd"/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办公室、监测站办公室，投入有害垃圾室内存放点，不得投入室外有害垃圾桶。日光灯、节能灯、水银温度计等投放时需轻放保持完整，打包固定。</w:t>
      </w:r>
    </w:p>
    <w:p w14:paraId="6374F560" w14:textId="77777777" w:rsidR="00DA76E4" w:rsidRPr="001209AB" w:rsidRDefault="0032346D" w:rsidP="001209AB">
      <w:pPr>
        <w:autoSpaceDE/>
        <w:autoSpaceDN/>
        <w:adjustRightInd w:val="0"/>
        <w:snapToGrid w:val="0"/>
        <w:spacing w:line="560" w:lineRule="exact"/>
        <w:ind w:firstLineChars="200" w:firstLine="562"/>
        <w:jc w:val="both"/>
        <w:rPr>
          <w:rFonts w:ascii="楷体_GB2312" w:eastAsia="楷体_GB2312" w:hAnsi="楷体"/>
          <w:b/>
          <w:bCs/>
          <w:kern w:val="2"/>
          <w:sz w:val="28"/>
          <w:szCs w:val="28"/>
          <w:lang w:val="en-US" w:bidi="ar-SA"/>
        </w:rPr>
      </w:pPr>
      <w:r w:rsidRPr="001209AB">
        <w:rPr>
          <w:rFonts w:ascii="楷体_GB2312" w:eastAsia="楷体_GB2312" w:hAnsi="楷体" w:hint="eastAsia"/>
          <w:b/>
          <w:bCs/>
          <w:kern w:val="2"/>
          <w:sz w:val="28"/>
          <w:szCs w:val="28"/>
          <w:lang w:val="en-US" w:bidi="ar-SA"/>
        </w:rPr>
        <w:t>四、垃圾分类职责分工</w:t>
      </w:r>
    </w:p>
    <w:p w14:paraId="18F6485B" w14:textId="72FEE13A" w:rsidR="00DA76E4" w:rsidRPr="00063D68" w:rsidRDefault="005218F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1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、加强对垃圾分类工作的组织领导，成立</w:t>
      </w:r>
      <w:r w:rsidR="00644902"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浙江</w:t>
      </w:r>
      <w:r w:rsidR="00644902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越秀外国学院垃圾分类工作领导小组，学校校长助理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任组长，分管</w:t>
      </w:r>
      <w:r w:rsidR="00006E1A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后勤主管部门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领导任副组长，各处室、</w:t>
      </w:r>
      <w:r w:rsidR="00006E1A"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二级学院</w:t>
      </w:r>
      <w:r w:rsidR="00006E1A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办公室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主要负责人为成员。</w:t>
      </w:r>
    </w:p>
    <w:p w14:paraId="3B4294CA" w14:textId="009F8361" w:rsidR="00DA76E4" w:rsidRPr="00063D68" w:rsidRDefault="005218F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2</w:t>
      </w:r>
      <w:r w:rsidR="00644902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、后勤保障处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办公室牵头负责推进全局垃圾分类工作，做好公共区域垃圾分类工作。监测站负责实验大楼垃圾分类工作，并做好实验室废弃物规范处置工作。</w:t>
      </w:r>
    </w:p>
    <w:p w14:paraId="795CE4F7" w14:textId="781F8018" w:rsidR="00DA76E4" w:rsidRDefault="005218F4" w:rsidP="00012B34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3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、各处室、</w:t>
      </w:r>
      <w:r w:rsidR="00644902"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学院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负责所在办公区的垃圾分类工作， 责任到人，做到垃圾规范分类、及时清理、保持整洁。</w:t>
      </w:r>
    </w:p>
    <w:p w14:paraId="7BC8C87F" w14:textId="39705EAA" w:rsidR="00DA76E4" w:rsidRPr="00063D68" w:rsidRDefault="00012B3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4</w:t>
      </w:r>
      <w:r w:rsidR="00644902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、校党（办）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同</w:t>
      </w:r>
      <w:r w:rsidR="00644902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各学院</w:t>
      </w:r>
      <w:r w:rsidR="00644902"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、部（处）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办公室组织垃圾分类检查指导。</w:t>
      </w:r>
    </w:p>
    <w:p w14:paraId="60C09836" w14:textId="77777777" w:rsidR="00DA76E4" w:rsidRPr="00012B34" w:rsidRDefault="0032346D" w:rsidP="00012B34">
      <w:pPr>
        <w:autoSpaceDE/>
        <w:autoSpaceDN/>
        <w:adjustRightInd w:val="0"/>
        <w:snapToGrid w:val="0"/>
        <w:spacing w:line="560" w:lineRule="exact"/>
        <w:ind w:firstLineChars="200" w:firstLine="562"/>
        <w:jc w:val="both"/>
        <w:rPr>
          <w:rFonts w:ascii="楷体_GB2312" w:eastAsia="楷体_GB2312" w:hAnsi="楷体"/>
          <w:b/>
          <w:bCs/>
          <w:kern w:val="2"/>
          <w:sz w:val="28"/>
          <w:szCs w:val="28"/>
          <w:lang w:val="en-US" w:bidi="ar-SA"/>
        </w:rPr>
      </w:pPr>
      <w:r w:rsidRPr="00012B34">
        <w:rPr>
          <w:rFonts w:ascii="楷体_GB2312" w:eastAsia="楷体_GB2312" w:hAnsi="楷体" w:hint="eastAsia"/>
          <w:b/>
          <w:bCs/>
          <w:kern w:val="2"/>
          <w:sz w:val="28"/>
          <w:szCs w:val="28"/>
          <w:lang w:val="en-US" w:bidi="ar-SA"/>
        </w:rPr>
        <w:t>五、其他</w:t>
      </w:r>
    </w:p>
    <w:p w14:paraId="579C34FE" w14:textId="0AF8714E" w:rsidR="00DA76E4" w:rsidRPr="00063D68" w:rsidRDefault="00012B3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1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、各处室、</w:t>
      </w:r>
      <w:r w:rsidR="00644902"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二级</w:t>
      </w:r>
      <w:r w:rsidR="00644902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学院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应积极推行绿色办公和节能减排， 避免产生不必要的办公及生活垃圾，严格禁止使用和存放一次性纸杯。</w:t>
      </w:r>
    </w:p>
    <w:p w14:paraId="1EA9EB43" w14:textId="54B9E629" w:rsidR="00DA76E4" w:rsidRPr="00063D68" w:rsidRDefault="00012B3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2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、对垃圾分类工作表现突出的处室（单位）和个人给予表扬；垃圾分类不到位的进行通报批评，情节严重且造成一定影响的，给予相关处理，并追究有关责任。</w:t>
      </w:r>
    </w:p>
    <w:p w14:paraId="77B32DE5" w14:textId="28303A5A" w:rsidR="00DA76E4" w:rsidRPr="00063D68" w:rsidRDefault="00012B3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3</w:t>
      </w:r>
      <w:r w:rsidR="0032346D"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、本制度自发布之日起施行。</w:t>
      </w:r>
    </w:p>
    <w:p w14:paraId="177041A8" w14:textId="77777777" w:rsidR="00DA76E4" w:rsidRDefault="00DA76E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</w:p>
    <w:p w14:paraId="5D3B5ABF" w14:textId="77777777" w:rsidR="00012B34" w:rsidRDefault="00012B3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</w:p>
    <w:p w14:paraId="4915393D" w14:textId="77777777" w:rsidR="00012B34" w:rsidRDefault="00012B3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</w:p>
    <w:p w14:paraId="4E41A98F" w14:textId="77777777" w:rsidR="00012B34" w:rsidRDefault="00012B3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</w:p>
    <w:p w14:paraId="4812A8F7" w14:textId="77777777" w:rsidR="00012B34" w:rsidRDefault="00012B3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</w:p>
    <w:p w14:paraId="0EE8F9A7" w14:textId="77777777" w:rsidR="00012B34" w:rsidRPr="00012B34" w:rsidRDefault="00012B34" w:rsidP="00063D68">
      <w:pPr>
        <w:autoSpaceDE/>
        <w:autoSpaceDN/>
        <w:adjustRightInd w:val="0"/>
        <w:spacing w:line="560" w:lineRule="exact"/>
        <w:ind w:firstLineChars="200" w:firstLine="560"/>
        <w:jc w:val="both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</w:p>
    <w:p w14:paraId="4893903D" w14:textId="15E8A6D7" w:rsidR="00DA76E4" w:rsidRPr="00063D68" w:rsidRDefault="00E70063" w:rsidP="00012B34">
      <w:pPr>
        <w:wordWrap w:val="0"/>
        <w:autoSpaceDE/>
        <w:autoSpaceDN/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浙江越秀外国语学院</w:t>
      </w:r>
      <w:r w:rsidR="00012B34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 xml:space="preserve">  </w:t>
      </w:r>
    </w:p>
    <w:p w14:paraId="3796208C" w14:textId="78EA5421" w:rsidR="004960CA" w:rsidRPr="00063D68" w:rsidRDefault="004960CA" w:rsidP="00012B34">
      <w:pPr>
        <w:wordWrap w:val="0"/>
        <w:autoSpaceDE/>
        <w:autoSpaceDN/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后勤保障处</w:t>
      </w:r>
      <w:r w:rsidR="00012B34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 xml:space="preserve">  </w:t>
      </w:r>
    </w:p>
    <w:p w14:paraId="60115591" w14:textId="35C47023" w:rsidR="00DA76E4" w:rsidRPr="00063D68" w:rsidRDefault="009A4E64" w:rsidP="00012B34">
      <w:pPr>
        <w:wordWrap w:val="0"/>
        <w:autoSpaceDE/>
        <w:autoSpaceDN/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</w:pPr>
      <w:r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2</w:t>
      </w:r>
      <w:r w:rsidRPr="00063D68">
        <w:rPr>
          <w:rFonts w:ascii="仿宋_GB2312" w:eastAsia="仿宋_GB2312" w:hAnsi="仿宋" w:cs="Times New Roman"/>
          <w:kern w:val="2"/>
          <w:sz w:val="28"/>
          <w:szCs w:val="28"/>
          <w:lang w:val="en-US" w:bidi="ar-SA"/>
        </w:rPr>
        <w:t>02</w:t>
      </w:r>
      <w:r w:rsidR="00644902"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0</w:t>
      </w:r>
      <w:r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年</w:t>
      </w:r>
      <w:r w:rsidR="00644902"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4</w:t>
      </w:r>
      <w:r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月2</w:t>
      </w:r>
      <w:r w:rsidR="00644902"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5</w:t>
      </w:r>
      <w:r w:rsidRPr="00063D68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>日</w:t>
      </w:r>
      <w:r w:rsidR="00012B34">
        <w:rPr>
          <w:rFonts w:ascii="仿宋_GB2312" w:eastAsia="仿宋_GB2312" w:hAnsi="仿宋" w:cs="Times New Roman" w:hint="eastAsia"/>
          <w:kern w:val="2"/>
          <w:sz w:val="28"/>
          <w:szCs w:val="28"/>
          <w:lang w:val="en-US" w:bidi="ar-SA"/>
        </w:rPr>
        <w:t xml:space="preserve">  </w:t>
      </w:r>
    </w:p>
    <w:p w14:paraId="18B77D32" w14:textId="524A9984" w:rsidR="009A4E64" w:rsidRDefault="009A4E64" w:rsidP="00012B34">
      <w:pPr>
        <w:pStyle w:val="a3"/>
        <w:spacing w:line="560" w:lineRule="exact"/>
        <w:ind w:left="747"/>
        <w:jc w:val="right"/>
        <w:rPr>
          <w:rFonts w:ascii="仿宋" w:eastAsia="仿宋" w:hAnsi="仿宋"/>
        </w:rPr>
      </w:pPr>
    </w:p>
    <w:p w14:paraId="12F03931" w14:textId="24CED748" w:rsidR="009A4E64" w:rsidRDefault="009A4E64" w:rsidP="009C30DE">
      <w:pPr>
        <w:pStyle w:val="a3"/>
        <w:spacing w:line="560" w:lineRule="exact"/>
        <w:ind w:left="747"/>
        <w:jc w:val="right"/>
        <w:rPr>
          <w:rFonts w:ascii="仿宋" w:eastAsia="仿宋" w:hAnsi="仿宋"/>
        </w:rPr>
      </w:pPr>
    </w:p>
    <w:p w14:paraId="2E25ADC3" w14:textId="7687EC0D" w:rsidR="009A4E64" w:rsidRDefault="009A4E64" w:rsidP="009C30DE">
      <w:pPr>
        <w:pStyle w:val="a3"/>
        <w:spacing w:line="560" w:lineRule="exact"/>
        <w:ind w:left="747"/>
        <w:jc w:val="right"/>
        <w:rPr>
          <w:rFonts w:ascii="仿宋" w:eastAsia="仿宋" w:hAnsi="仿宋"/>
        </w:rPr>
      </w:pPr>
    </w:p>
    <w:p w14:paraId="5777A33C" w14:textId="23BE2005" w:rsidR="009A4E64" w:rsidRDefault="009A4E64" w:rsidP="009C30DE">
      <w:pPr>
        <w:pStyle w:val="a3"/>
        <w:spacing w:line="560" w:lineRule="exact"/>
        <w:ind w:left="747"/>
        <w:jc w:val="right"/>
        <w:rPr>
          <w:rFonts w:ascii="仿宋" w:eastAsia="仿宋" w:hAnsi="仿宋"/>
        </w:rPr>
      </w:pPr>
    </w:p>
    <w:p w14:paraId="4FDF36E2" w14:textId="4149587D" w:rsidR="009A4E64" w:rsidRDefault="009A4E64" w:rsidP="009C30DE">
      <w:pPr>
        <w:pStyle w:val="a3"/>
        <w:spacing w:line="560" w:lineRule="exact"/>
        <w:ind w:left="747"/>
        <w:jc w:val="right"/>
        <w:rPr>
          <w:rFonts w:ascii="仿宋" w:eastAsia="仿宋" w:hAnsi="仿宋"/>
        </w:rPr>
      </w:pPr>
    </w:p>
    <w:p w14:paraId="35D48BD4" w14:textId="77777777" w:rsidR="009A4E64" w:rsidRPr="009C30DE" w:rsidRDefault="009A4E64" w:rsidP="009C30DE">
      <w:pPr>
        <w:pStyle w:val="a3"/>
        <w:spacing w:line="560" w:lineRule="exact"/>
        <w:ind w:left="747"/>
        <w:jc w:val="right"/>
        <w:rPr>
          <w:rFonts w:ascii="仿宋" w:eastAsia="仿宋" w:hAnsi="仿宋"/>
        </w:rPr>
      </w:pPr>
    </w:p>
    <w:p w14:paraId="528F6614" w14:textId="1EC40A00" w:rsidR="00DA76E4" w:rsidRDefault="00DA76E4" w:rsidP="009C30DE">
      <w:pPr>
        <w:spacing w:line="560" w:lineRule="exact"/>
        <w:jc w:val="right"/>
        <w:rPr>
          <w:sz w:val="24"/>
        </w:rPr>
        <w:sectPr w:rsidR="00DA76E4">
          <w:pgSz w:w="11910" w:h="16840"/>
          <w:pgMar w:top="1580" w:right="1320" w:bottom="280" w:left="1480" w:header="720" w:footer="720" w:gutter="0"/>
          <w:cols w:space="720"/>
        </w:sectPr>
      </w:pPr>
    </w:p>
    <w:p w14:paraId="665A6F0C" w14:textId="7953620B" w:rsidR="009C30DE" w:rsidRPr="009C30DE" w:rsidRDefault="009C30DE" w:rsidP="009C30DE">
      <w:pPr>
        <w:spacing w:line="48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C30DE">
        <w:rPr>
          <w:rFonts w:asciiTheme="majorEastAsia" w:eastAsiaTheme="majorEastAsia" w:hAnsiTheme="majorEastAsia" w:hint="eastAsia"/>
          <w:b/>
          <w:sz w:val="36"/>
          <w:szCs w:val="36"/>
        </w:rPr>
        <w:lastRenderedPageBreak/>
        <w:t>垃圾分类</w:t>
      </w:r>
    </w:p>
    <w:p w14:paraId="1701908F" w14:textId="0A793106" w:rsidR="00DA76E4" w:rsidRPr="009C30DE" w:rsidRDefault="0032346D" w:rsidP="009C30DE">
      <w:pPr>
        <w:spacing w:line="480" w:lineRule="exact"/>
        <w:ind w:left="829"/>
        <w:rPr>
          <w:rFonts w:ascii="仿宋" w:eastAsia="仿宋" w:hAnsi="仿宋"/>
          <w:sz w:val="30"/>
          <w:szCs w:val="30"/>
        </w:rPr>
      </w:pPr>
      <w:r w:rsidRPr="009C30DE">
        <w:rPr>
          <w:rFonts w:ascii="仿宋" w:eastAsia="仿宋" w:hAnsi="仿宋" w:hint="eastAsia"/>
          <w:b/>
          <w:sz w:val="30"/>
          <w:szCs w:val="30"/>
        </w:rPr>
        <w:t>1、有害垃圾（红色桶）：</w:t>
      </w:r>
      <w:r w:rsidRPr="009C30DE">
        <w:rPr>
          <w:rFonts w:ascii="仿宋" w:eastAsia="仿宋" w:hAnsi="仿宋"/>
          <w:sz w:val="30"/>
          <w:szCs w:val="30"/>
        </w:rPr>
        <w:t>是指含有有毒有害化学物质的</w:t>
      </w:r>
    </w:p>
    <w:p w14:paraId="321375D9" w14:textId="77777777" w:rsidR="00DA76E4" w:rsidRPr="009C30DE" w:rsidRDefault="0032346D" w:rsidP="009C30DE">
      <w:pPr>
        <w:pStyle w:val="a3"/>
        <w:spacing w:before="57" w:line="480" w:lineRule="exact"/>
        <w:ind w:right="102"/>
        <w:rPr>
          <w:rFonts w:ascii="仿宋" w:eastAsia="仿宋" w:hAnsi="仿宋"/>
          <w:sz w:val="30"/>
          <w:szCs w:val="30"/>
        </w:rPr>
      </w:pPr>
      <w:r w:rsidRPr="009C30DE">
        <w:rPr>
          <w:rFonts w:ascii="仿宋" w:eastAsia="仿宋" w:hAnsi="仿宋"/>
          <w:spacing w:val="-6"/>
          <w:sz w:val="30"/>
          <w:szCs w:val="30"/>
        </w:rPr>
        <w:t>垃圾，包括废电池类</w:t>
      </w:r>
      <w:r w:rsidRPr="009C30DE">
        <w:rPr>
          <w:rFonts w:ascii="仿宋" w:eastAsia="仿宋" w:hAnsi="仿宋"/>
          <w:sz w:val="30"/>
          <w:szCs w:val="30"/>
        </w:rPr>
        <w:t>（</w:t>
      </w:r>
      <w:r w:rsidRPr="009C30DE">
        <w:rPr>
          <w:rFonts w:ascii="仿宋" w:eastAsia="仿宋" w:hAnsi="仿宋"/>
          <w:spacing w:val="-5"/>
          <w:sz w:val="30"/>
          <w:szCs w:val="30"/>
        </w:rPr>
        <w:t>镍镉电池、氧化汞电池、铅蓄电池等</w:t>
      </w:r>
      <w:r w:rsidRPr="009C30DE">
        <w:rPr>
          <w:rFonts w:ascii="仿宋" w:eastAsia="仿宋" w:hAnsi="仿宋"/>
          <w:spacing w:val="-13"/>
          <w:sz w:val="30"/>
          <w:szCs w:val="30"/>
        </w:rPr>
        <w:t xml:space="preserve">）， </w:t>
      </w:r>
      <w:r w:rsidRPr="009C30DE">
        <w:rPr>
          <w:rFonts w:ascii="仿宋" w:eastAsia="仿宋" w:hAnsi="仿宋"/>
          <w:sz w:val="30"/>
          <w:szCs w:val="30"/>
        </w:rPr>
        <w:t>废旧灯管类（日光灯管、节能灯等），家用化学品类（废药品及其包装物，废油漆、溶剂及其包装物，废杀虫剂、消毒剂及其包装物，硒鼓墨盒等），其他（</w:t>
      </w:r>
      <w:r w:rsidRPr="009C30DE">
        <w:rPr>
          <w:rFonts w:ascii="仿宋" w:eastAsia="仿宋" w:hAnsi="仿宋"/>
          <w:spacing w:val="-16"/>
          <w:sz w:val="30"/>
          <w:szCs w:val="30"/>
        </w:rPr>
        <w:t xml:space="preserve">废胶片及 </w:t>
      </w:r>
      <w:r w:rsidRPr="009C30DE">
        <w:rPr>
          <w:rFonts w:ascii="仿宋" w:eastAsia="仿宋" w:hAnsi="仿宋"/>
          <w:sz w:val="30"/>
          <w:szCs w:val="30"/>
        </w:rPr>
        <w:t>X</w:t>
      </w:r>
      <w:r w:rsidRPr="009C30DE">
        <w:rPr>
          <w:rFonts w:ascii="仿宋" w:eastAsia="仿宋" w:hAnsi="仿宋"/>
          <w:spacing w:val="-12"/>
          <w:sz w:val="30"/>
          <w:szCs w:val="30"/>
        </w:rPr>
        <w:t xml:space="preserve"> 光片、废相纸、废旧水银温度计、废血压计等）。</w:t>
      </w:r>
    </w:p>
    <w:p w14:paraId="2F9CCCA4" w14:textId="77777777" w:rsidR="00DA76E4" w:rsidRPr="009C30DE" w:rsidRDefault="0032346D" w:rsidP="009C30DE">
      <w:pPr>
        <w:spacing w:line="480" w:lineRule="exact"/>
        <w:ind w:left="829"/>
        <w:rPr>
          <w:rFonts w:ascii="仿宋" w:eastAsia="仿宋" w:hAnsi="仿宋"/>
          <w:sz w:val="30"/>
          <w:szCs w:val="30"/>
        </w:rPr>
      </w:pPr>
      <w:r w:rsidRPr="009C30DE">
        <w:rPr>
          <w:rFonts w:ascii="仿宋" w:eastAsia="仿宋" w:hAnsi="仿宋" w:hint="eastAsia"/>
          <w:b/>
          <w:sz w:val="30"/>
          <w:szCs w:val="30"/>
        </w:rPr>
        <w:t>2、可回收物（蓝色桶）：</w:t>
      </w:r>
      <w:r w:rsidRPr="009C30DE">
        <w:rPr>
          <w:rFonts w:ascii="仿宋" w:eastAsia="仿宋" w:hAnsi="仿宋"/>
          <w:sz w:val="30"/>
          <w:szCs w:val="30"/>
        </w:rPr>
        <w:t>是指再生利用价值较高，能进</w:t>
      </w:r>
    </w:p>
    <w:p w14:paraId="2D637C02" w14:textId="77777777" w:rsidR="00DA76E4" w:rsidRPr="009C30DE" w:rsidRDefault="0032346D" w:rsidP="009C30DE">
      <w:pPr>
        <w:pStyle w:val="a3"/>
        <w:spacing w:before="57" w:line="480" w:lineRule="exact"/>
        <w:ind w:right="41"/>
        <w:rPr>
          <w:rFonts w:ascii="仿宋" w:eastAsia="仿宋" w:hAnsi="仿宋"/>
          <w:sz w:val="30"/>
          <w:szCs w:val="30"/>
        </w:rPr>
      </w:pPr>
      <w:r w:rsidRPr="009C30DE">
        <w:rPr>
          <w:rFonts w:ascii="仿宋" w:eastAsia="仿宋" w:hAnsi="仿宋"/>
          <w:sz w:val="30"/>
          <w:szCs w:val="30"/>
        </w:rPr>
        <w:t>入废品回收渠道的垃圾，包括纸类（报纸、传单、杂志、旧书、纸板箱及其他未受污染的纸制品、牛奶盒等利乐包装、打印纸等）、金属类（</w:t>
      </w:r>
      <w:proofErr w:type="gramStart"/>
      <w:r w:rsidRPr="009C30DE">
        <w:rPr>
          <w:rFonts w:ascii="仿宋" w:eastAsia="仿宋" w:hAnsi="仿宋"/>
          <w:sz w:val="30"/>
          <w:szCs w:val="30"/>
        </w:rPr>
        <w:t>钢铝易拉罐</w:t>
      </w:r>
      <w:proofErr w:type="gramEnd"/>
      <w:r w:rsidRPr="009C30DE">
        <w:rPr>
          <w:rFonts w:ascii="仿宋" w:eastAsia="仿宋" w:hAnsi="仿宋"/>
          <w:sz w:val="30"/>
          <w:szCs w:val="30"/>
        </w:rPr>
        <w:t>、食品罐盒、金属办公用品、其他金属等）、玻璃类（玻璃瓶罐、平板玻璃及其他玻璃制品等）、橡胶类（塑料瓶罐盒、塑料餐具、塑料日用品、泡沫塑料、有机玻璃制品等）、织物类（完好的废旧衣物及其织物）、废弃电子产品（旧手机、打印机、电脑、电视机等）。</w:t>
      </w:r>
    </w:p>
    <w:p w14:paraId="78086674" w14:textId="5A81E68C" w:rsidR="00DA76E4" w:rsidRPr="009C30DE" w:rsidRDefault="0032346D" w:rsidP="009C30DE">
      <w:pPr>
        <w:spacing w:line="48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9C30DE">
        <w:rPr>
          <w:rFonts w:ascii="仿宋" w:eastAsia="仿宋" w:hAnsi="仿宋" w:hint="eastAsia"/>
          <w:b/>
          <w:sz w:val="30"/>
          <w:szCs w:val="30"/>
        </w:rPr>
        <w:t>3、易腐垃圾（绿色桶）：</w:t>
      </w:r>
      <w:r w:rsidRPr="009C30DE">
        <w:rPr>
          <w:rFonts w:ascii="仿宋" w:eastAsia="仿宋" w:hAnsi="仿宋"/>
          <w:sz w:val="30"/>
          <w:szCs w:val="30"/>
        </w:rPr>
        <w:t>是指食堂及个人产生的食物下脚料和食用残余，包括剩菜剩饭、骨头、菜根菜叶、果皮、废弃食用油脂、食品加工废料、废弃食品等。</w:t>
      </w:r>
    </w:p>
    <w:p w14:paraId="034AF515" w14:textId="560A0C2C" w:rsidR="00DA76E4" w:rsidRPr="009C30DE" w:rsidRDefault="0032346D" w:rsidP="009C30DE">
      <w:pPr>
        <w:spacing w:line="48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9C30DE">
        <w:rPr>
          <w:rFonts w:ascii="仿宋" w:eastAsia="仿宋" w:hAnsi="仿宋" w:hint="eastAsia"/>
          <w:b/>
          <w:sz w:val="30"/>
          <w:szCs w:val="30"/>
        </w:rPr>
        <w:t>4、其他垃圾（灰色桶）：</w:t>
      </w:r>
      <w:r w:rsidRPr="009C30DE">
        <w:rPr>
          <w:rFonts w:ascii="仿宋" w:eastAsia="仿宋" w:hAnsi="仿宋"/>
          <w:sz w:val="30"/>
          <w:szCs w:val="30"/>
        </w:rPr>
        <w:t>是指除有害垃圾、易腐垃圾、可回收物以外的其他生活垃圾，包括受污染与不宜再生利用的纸张（卫生纸、面巾纸、湿纸巾、其他受污染的纸质物质）、不宜再生利用的生活物品（普通一次性电池、受污染的一次性用具、保鲜袋（膜）、妇女卫生用品、海绵、尿不湿、受污染织物、破损的废旧衣物及其他织物）、灰土陶瓷（灰土、砖、瓦、煤灰，以及破损的花盆、陶瓷制品、玻璃纤维制品等）。</w:t>
      </w:r>
    </w:p>
    <w:sectPr w:rsidR="00DA76E4" w:rsidRPr="009C30DE" w:rsidSect="009C30DE">
      <w:pgSz w:w="11910" w:h="16840"/>
      <w:pgMar w:top="2098" w:right="1474" w:bottom="1985" w:left="158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CCBD6" w14:textId="77777777" w:rsidR="008C3A59" w:rsidRDefault="008C3A59" w:rsidP="009C30DE">
      <w:r>
        <w:separator/>
      </w:r>
    </w:p>
  </w:endnote>
  <w:endnote w:type="continuationSeparator" w:id="0">
    <w:p w14:paraId="04D46356" w14:textId="77777777" w:rsidR="008C3A59" w:rsidRDefault="008C3A59" w:rsidP="009C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DB2895" w14:textId="77777777" w:rsidR="008C3A59" w:rsidRDefault="008C3A59" w:rsidP="009C30DE">
      <w:r>
        <w:separator/>
      </w:r>
    </w:p>
  </w:footnote>
  <w:footnote w:type="continuationSeparator" w:id="0">
    <w:p w14:paraId="569E0FA5" w14:textId="77777777" w:rsidR="008C3A59" w:rsidRDefault="008C3A59" w:rsidP="009C3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6F63BD"/>
    <w:rsid w:val="00006E1A"/>
    <w:rsid w:val="00012B34"/>
    <w:rsid w:val="00050F07"/>
    <w:rsid w:val="00063D68"/>
    <w:rsid w:val="0006478E"/>
    <w:rsid w:val="001209AB"/>
    <w:rsid w:val="001420F3"/>
    <w:rsid w:val="001945BD"/>
    <w:rsid w:val="001F1A5C"/>
    <w:rsid w:val="0032346D"/>
    <w:rsid w:val="0032747C"/>
    <w:rsid w:val="003F3100"/>
    <w:rsid w:val="00433509"/>
    <w:rsid w:val="00477D9C"/>
    <w:rsid w:val="004960CA"/>
    <w:rsid w:val="004B4F38"/>
    <w:rsid w:val="005218F4"/>
    <w:rsid w:val="005C6C13"/>
    <w:rsid w:val="00644902"/>
    <w:rsid w:val="00644A9D"/>
    <w:rsid w:val="00680F38"/>
    <w:rsid w:val="006D6BA6"/>
    <w:rsid w:val="006F63BD"/>
    <w:rsid w:val="00792069"/>
    <w:rsid w:val="00801AB8"/>
    <w:rsid w:val="008C3A59"/>
    <w:rsid w:val="008F4809"/>
    <w:rsid w:val="009A4E64"/>
    <w:rsid w:val="009C30DE"/>
    <w:rsid w:val="00A86288"/>
    <w:rsid w:val="00AA15A7"/>
    <w:rsid w:val="00AE7EA8"/>
    <w:rsid w:val="00B01AD1"/>
    <w:rsid w:val="00BB6919"/>
    <w:rsid w:val="00D52712"/>
    <w:rsid w:val="00D54833"/>
    <w:rsid w:val="00D94CFD"/>
    <w:rsid w:val="00DA76E4"/>
    <w:rsid w:val="00E70063"/>
    <w:rsid w:val="00F312D2"/>
    <w:rsid w:val="00F72FEE"/>
    <w:rsid w:val="34A7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051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9"/>
    <w:qFormat/>
    <w:pPr>
      <w:ind w:left="153" w:right="309"/>
      <w:jc w:val="center"/>
      <w:outlineLvl w:val="0"/>
    </w:pPr>
    <w:rPr>
      <w:rFonts w:ascii="Arial Unicode MS" w:eastAsia="Arial Unicode MS" w:hAnsi="Arial Unicode MS" w:cs="Arial Unicode MS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表段落1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uiPriority w:val="99"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Char">
    <w:name w:val="页脚 Char"/>
    <w:basedOn w:val="a0"/>
    <w:link w:val="a4"/>
    <w:uiPriority w:val="99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Balloon Text"/>
    <w:basedOn w:val="a"/>
    <w:link w:val="Char1"/>
    <w:uiPriority w:val="99"/>
    <w:semiHidden/>
    <w:unhideWhenUsed/>
    <w:rsid w:val="0064490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44902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List Paragraph"/>
    <w:basedOn w:val="a"/>
    <w:uiPriority w:val="99"/>
    <w:rsid w:val="001F1A5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F41367-6359-4026-BAEA-76DFBC7D7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2022-10-12T07:58:00Z</cp:lastPrinted>
  <dcterms:created xsi:type="dcterms:W3CDTF">2021-07-08T02:23:00Z</dcterms:created>
  <dcterms:modified xsi:type="dcterms:W3CDTF">2022-10-12T08:00:00Z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2021-07-08T00:00:00Z</vt:filetime>
  </property>
  <property fmtid="{D5CDD505-2E9C-101B-9397-08002B2CF9AE}" pid="5" name="KSOProductBuildVer">
    <vt:lpwstr>2052-10.1.0.5850</vt:lpwstr>
  </property>
</Properties>
</file>